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450B4" w:rsidRPr="001B7D08" w:rsidRDefault="00146C56" w:rsidP="00136BAD">
      <w:pPr>
        <w:spacing w:after="0" w:line="240" w:lineRule="auto"/>
        <w:rPr>
          <w:rFonts w:ascii="Arial" w:hAnsi="Arial" w:cs="Arial"/>
        </w:rPr>
      </w:pPr>
      <w:r>
        <w:rPr>
          <w:rFonts w:ascii="Arial" w:hAnsi="Arial" w:cs="Arial"/>
          <w:noProof/>
          <w:lang w:eastAsia="en-AU"/>
        </w:rPr>
        <mc:AlternateContent>
          <mc:Choice Requires="wps">
            <w:drawing>
              <wp:anchor distT="0" distB="0" distL="114300" distR="114300" simplePos="0" relativeHeight="251659264" behindDoc="0" locked="0" layoutInCell="1" allowOverlap="1">
                <wp:simplePos x="0" y="0"/>
                <wp:positionH relativeFrom="column">
                  <wp:posOffset>3975652</wp:posOffset>
                </wp:positionH>
                <wp:positionV relativeFrom="paragraph">
                  <wp:posOffset>-508883</wp:posOffset>
                </wp:positionV>
                <wp:extent cx="2130425" cy="1105231"/>
                <wp:effectExtent l="0" t="0" r="0" b="0"/>
                <wp:wrapNone/>
                <wp:docPr id="1" name="Text Box 1"/>
                <wp:cNvGraphicFramePr/>
                <a:graphic xmlns:a="http://schemas.openxmlformats.org/drawingml/2006/main">
                  <a:graphicData uri="http://schemas.microsoft.com/office/word/2010/wordprocessingShape">
                    <wps:wsp>
                      <wps:cNvSpPr txBox="1"/>
                      <wps:spPr>
                        <a:xfrm>
                          <a:off x="0" y="0"/>
                          <a:ext cx="2130425" cy="11052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6C56" w:rsidRDefault="00146C56">
                            <w:r>
                              <w:rPr>
                                <w:noProof/>
                                <w:lang w:eastAsia="en-AU"/>
                              </w:rPr>
                              <w:drawing>
                                <wp:inline distT="0" distB="0" distL="0" distR="0">
                                  <wp:extent cx="1984822" cy="6520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E-logo-Web-RGB-72dpi.png"/>
                                          <pic:cNvPicPr/>
                                        </pic:nvPicPr>
                                        <pic:blipFill>
                                          <a:blip r:embed="rId6">
                                            <a:extLst>
                                              <a:ext uri="{28A0092B-C50C-407E-A947-70E740481C1C}">
                                                <a14:useLocalDpi xmlns:a14="http://schemas.microsoft.com/office/drawing/2010/main" val="0"/>
                                              </a:ext>
                                            </a:extLst>
                                          </a:blip>
                                          <a:stretch>
                                            <a:fillRect/>
                                          </a:stretch>
                                        </pic:blipFill>
                                        <pic:spPr>
                                          <a:xfrm>
                                            <a:off x="0" y="0"/>
                                            <a:ext cx="1987472" cy="6528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05pt;margin-top:-40.05pt;width:167.75pt;height:8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" filled="f" stroked="f" strokeweight=".5pt">
                <v:textbox>
                  <w:txbxContent>
                    <w:p w:rsidR="00146C56" w:rsidRDefault="00146C56">
                      <w:r>
                        <w:rPr>
                          <w:noProof/>
                          <w:lang w:eastAsia="en-AU"/>
                        </w:rPr>
                        <w:drawing>
                          <wp:inline distT="0" distB="0" distL="0" distR="0">
                            <wp:extent cx="1984822" cy="6520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E-logo-Web-RGB-72dpi.png"/>
                                    <pic:cNvPicPr/>
                                  </pic:nvPicPr>
                                  <pic:blipFill>
                                    <a:blip r:embed="rId7">
                                      <a:extLst>
                                        <a:ext uri="{28A0092B-C50C-407E-A947-70E740481C1C}">
                                          <a14:useLocalDpi xmlns:a14="http://schemas.microsoft.com/office/drawing/2010/main" val="0"/>
                                        </a:ext>
                                      </a:extLst>
                                    </a:blip>
                                    <a:stretch>
                                      <a:fillRect/>
                                    </a:stretch>
                                  </pic:blipFill>
                                  <pic:spPr>
                                    <a:xfrm>
                                      <a:off x="0" y="0"/>
                                      <a:ext cx="1987472" cy="652877"/>
                                    </a:xfrm>
                                    <a:prstGeom prst="rect">
                                      <a:avLst/>
                                    </a:prstGeom>
                                  </pic:spPr>
                                </pic:pic>
                              </a:graphicData>
                            </a:graphic>
                          </wp:inline>
                        </w:drawing>
                      </w:r>
                    </w:p>
                  </w:txbxContent>
                </v:textbox>
              </v:shape>
            </w:pict>
          </mc:Fallback>
        </mc:AlternateContent>
      </w:r>
    </w:p>
    <w:p w:rsidR="00136BAD" w:rsidRPr="00146C56" w:rsidRDefault="00011074" w:rsidP="00136BAD">
      <w:pPr>
        <w:spacing w:after="0" w:line="240" w:lineRule="auto"/>
        <w:rPr>
          <w:rFonts w:ascii="VAG Rounded" w:hAnsi="VAG Rounded" w:cs="Arial"/>
          <w:sz w:val="28"/>
          <w:szCs w:val="28"/>
        </w:rPr>
      </w:pPr>
      <w:r w:rsidRPr="00146C56">
        <w:rPr>
          <w:rFonts w:ascii="VAG Rounded" w:hAnsi="VAG Rounded" w:cs="Arial"/>
          <w:sz w:val="28"/>
          <w:szCs w:val="28"/>
        </w:rPr>
        <w:t xml:space="preserve">Plan </w:t>
      </w:r>
      <w:r w:rsidR="00146C56" w:rsidRPr="00146C56">
        <w:rPr>
          <w:rFonts w:ascii="VAG Rounded" w:hAnsi="VAG Rounded" w:cs="Arial"/>
          <w:sz w:val="28"/>
          <w:szCs w:val="28"/>
        </w:rPr>
        <w:t>Management Administration</w:t>
      </w:r>
      <w:r w:rsidRPr="00146C56">
        <w:rPr>
          <w:rFonts w:ascii="VAG Rounded" w:hAnsi="VAG Rounded" w:cs="Arial"/>
          <w:sz w:val="28"/>
          <w:szCs w:val="28"/>
        </w:rPr>
        <w:t xml:space="preserve"> Officer</w:t>
      </w:r>
    </w:p>
    <w:p w:rsidR="00146C56" w:rsidRDefault="00146C56" w:rsidP="00136BAD">
      <w:pPr>
        <w:spacing w:after="0" w:line="240" w:lineRule="auto"/>
        <w:rPr>
          <w:rFonts w:ascii="Arial" w:hAnsi="Arial" w:cs="Arial"/>
        </w:rPr>
      </w:pPr>
    </w:p>
    <w:p w:rsidR="000362EB" w:rsidRPr="00146C56" w:rsidRDefault="00146C56" w:rsidP="00136BAD">
      <w:pPr>
        <w:spacing w:after="0" w:line="240" w:lineRule="auto"/>
        <w:rPr>
          <w:rFonts w:ascii="Aller Light" w:hAnsi="Aller Light" w:cs="Arial"/>
        </w:rPr>
      </w:pPr>
      <w:r w:rsidRPr="00146C56">
        <w:rPr>
          <w:rFonts w:ascii="Aller" w:hAnsi="Aller" w:cs="Arial"/>
          <w:sz w:val="24"/>
          <w:szCs w:val="24"/>
        </w:rPr>
        <w:t xml:space="preserve">Positions Vacant: </w:t>
      </w:r>
      <w:r w:rsidR="00A85FB9">
        <w:rPr>
          <w:rFonts w:ascii="Aller" w:hAnsi="Aller" w:cs="Arial"/>
          <w:sz w:val="24"/>
          <w:szCs w:val="24"/>
        </w:rPr>
        <w:t>Pa</w:t>
      </w:r>
      <w:r w:rsidRPr="00146C56">
        <w:rPr>
          <w:rFonts w:ascii="Aller Light" w:hAnsi="Aller Light" w:cs="Arial"/>
        </w:rPr>
        <w:t xml:space="preserve">rt time </w:t>
      </w:r>
      <w:r w:rsidR="00A85FB9">
        <w:rPr>
          <w:rFonts w:ascii="Aller Light" w:hAnsi="Aller Light" w:cs="Arial"/>
        </w:rPr>
        <w:t>19</w:t>
      </w:r>
      <w:r w:rsidRPr="00146C56">
        <w:rPr>
          <w:rFonts w:ascii="Aller Light" w:hAnsi="Aller Light" w:cs="Arial"/>
        </w:rPr>
        <w:t xml:space="preserve"> hours per week</w:t>
      </w:r>
    </w:p>
    <w:p w:rsidR="0034493C" w:rsidRPr="00146C56" w:rsidRDefault="00A85FB9" w:rsidP="00136BAD">
      <w:pPr>
        <w:spacing w:after="0" w:line="240" w:lineRule="auto"/>
        <w:rPr>
          <w:rFonts w:ascii="Aller Light" w:hAnsi="Aller Light" w:cs="Arial"/>
        </w:rPr>
      </w:pPr>
      <w:r>
        <w:rPr>
          <w:rFonts w:ascii="Aller Light" w:hAnsi="Aller Light" w:cs="Arial"/>
        </w:rPr>
        <w:t>$31.18</w:t>
      </w:r>
      <w:r w:rsidR="0034493C" w:rsidRPr="00146C56">
        <w:rPr>
          <w:rFonts w:ascii="Aller Light" w:hAnsi="Aller Light" w:cs="Arial"/>
        </w:rPr>
        <w:t>/hr</w:t>
      </w:r>
    </w:p>
    <w:p w:rsidR="001F04E3" w:rsidRPr="00146C56" w:rsidRDefault="001F04E3" w:rsidP="001F04E3">
      <w:pPr>
        <w:pStyle w:val="NormalWeb"/>
        <w:shd w:val="clear" w:color="auto" w:fill="FFFFFF"/>
        <w:spacing w:before="204" w:beforeAutospacing="0" w:after="204" w:afterAutospacing="0"/>
        <w:textAlignment w:val="baseline"/>
        <w:rPr>
          <w:rFonts w:ascii="Aller Light" w:hAnsi="Aller Light" w:cs="Helvetica"/>
          <w:color w:val="222222"/>
          <w:sz w:val="22"/>
          <w:szCs w:val="22"/>
        </w:rPr>
      </w:pPr>
      <w:r w:rsidRPr="00146C56">
        <w:rPr>
          <w:rFonts w:ascii="Aller Light" w:hAnsi="Aller Light" w:cs="Helvetica"/>
          <w:color w:val="222222"/>
          <w:sz w:val="22"/>
          <w:szCs w:val="22"/>
        </w:rPr>
        <w:t xml:space="preserve">For over 35 years Interchange Outer East (IOE) has been delivering programs and services that support not only the person with a disability but every family member. We currently have </w:t>
      </w:r>
      <w:r w:rsidR="00A85FB9">
        <w:rPr>
          <w:rFonts w:ascii="Aller Light" w:hAnsi="Aller Light" w:cs="Helvetica"/>
          <w:color w:val="222222"/>
          <w:sz w:val="22"/>
          <w:szCs w:val="22"/>
        </w:rPr>
        <w:t>a</w:t>
      </w:r>
      <w:r w:rsidRPr="00146C56">
        <w:rPr>
          <w:rFonts w:ascii="Aller Light" w:hAnsi="Aller Light" w:cs="Helvetica"/>
          <w:color w:val="222222"/>
          <w:sz w:val="22"/>
          <w:szCs w:val="22"/>
        </w:rPr>
        <w:t xml:space="preserve"> </w:t>
      </w:r>
      <w:r w:rsidR="00A85FB9">
        <w:rPr>
          <w:rFonts w:ascii="Aller Light" w:hAnsi="Aller Light" w:cs="Helvetica"/>
          <w:color w:val="222222"/>
          <w:sz w:val="22"/>
          <w:szCs w:val="22"/>
        </w:rPr>
        <w:t>part time vacancy</w:t>
      </w:r>
      <w:r w:rsidRPr="00146C56">
        <w:rPr>
          <w:rFonts w:ascii="Aller Light" w:hAnsi="Aller Light" w:cs="Helvetica"/>
          <w:color w:val="222222"/>
          <w:sz w:val="22"/>
          <w:szCs w:val="22"/>
        </w:rPr>
        <w:t xml:space="preserve"> for</w:t>
      </w:r>
      <w:r w:rsidR="00A85FB9">
        <w:rPr>
          <w:rFonts w:ascii="Aller Light" w:hAnsi="Aller Light" w:cs="Helvetica"/>
          <w:color w:val="222222"/>
          <w:sz w:val="22"/>
          <w:szCs w:val="22"/>
        </w:rPr>
        <w:t xml:space="preserve"> a</w:t>
      </w:r>
      <w:r w:rsidRPr="00146C56">
        <w:rPr>
          <w:rFonts w:ascii="Aller Light" w:hAnsi="Aller Light" w:cs="Helvetica"/>
          <w:color w:val="222222"/>
          <w:sz w:val="22"/>
          <w:szCs w:val="22"/>
        </w:rPr>
        <w:t xml:space="preserve"> Plan </w:t>
      </w:r>
      <w:r w:rsidR="00146C56" w:rsidRPr="00146C56">
        <w:rPr>
          <w:rFonts w:ascii="Aller Light" w:hAnsi="Aller Light" w:cs="Helvetica"/>
          <w:color w:val="222222"/>
          <w:sz w:val="22"/>
          <w:szCs w:val="22"/>
        </w:rPr>
        <w:t>Management Administration</w:t>
      </w:r>
      <w:r w:rsidRPr="00146C56">
        <w:rPr>
          <w:rFonts w:ascii="Aller Light" w:hAnsi="Aller Light" w:cs="Helvetica"/>
          <w:color w:val="222222"/>
          <w:sz w:val="22"/>
          <w:szCs w:val="22"/>
        </w:rPr>
        <w:t xml:space="preserve"> Officer</w:t>
      </w:r>
      <w:r w:rsidR="00146C56" w:rsidRPr="00146C56">
        <w:rPr>
          <w:rFonts w:ascii="Aller Light" w:hAnsi="Aller Light" w:cs="Helvetica"/>
          <w:color w:val="222222"/>
          <w:sz w:val="22"/>
          <w:szCs w:val="22"/>
        </w:rPr>
        <w:t>s</w:t>
      </w:r>
      <w:r w:rsidRPr="00146C56">
        <w:rPr>
          <w:rFonts w:ascii="Aller Light" w:hAnsi="Aller Light" w:cs="Helvetica"/>
          <w:color w:val="222222"/>
          <w:sz w:val="22"/>
          <w:szCs w:val="22"/>
        </w:rPr>
        <w:t xml:space="preserve"> within our dedicated finance team.</w:t>
      </w:r>
    </w:p>
    <w:p w:rsidR="003F203E" w:rsidRPr="00146C56" w:rsidRDefault="001F04E3" w:rsidP="00136BAD">
      <w:pPr>
        <w:spacing w:after="0" w:line="240" w:lineRule="auto"/>
        <w:rPr>
          <w:rFonts w:ascii="Aller Light" w:hAnsi="Aller Light" w:cs="Arial"/>
        </w:rPr>
      </w:pPr>
      <w:r w:rsidRPr="00146C56">
        <w:rPr>
          <w:rFonts w:ascii="Aller Light" w:hAnsi="Aller Light" w:cs="Arial"/>
        </w:rPr>
        <w:t>T</w:t>
      </w:r>
      <w:r w:rsidR="00136BAD" w:rsidRPr="00146C56">
        <w:rPr>
          <w:rFonts w:ascii="Aller Light" w:hAnsi="Aller Light" w:cs="Arial"/>
        </w:rPr>
        <w:t xml:space="preserve">he position of </w:t>
      </w:r>
      <w:r w:rsidR="00011074" w:rsidRPr="00146C56">
        <w:rPr>
          <w:rFonts w:ascii="Aller Light" w:hAnsi="Aller Light" w:cs="Arial"/>
        </w:rPr>
        <w:t xml:space="preserve">Plan </w:t>
      </w:r>
      <w:r w:rsidR="00146C56" w:rsidRPr="00146C56">
        <w:rPr>
          <w:rFonts w:ascii="Aller Light" w:hAnsi="Aller Light" w:cs="Arial"/>
        </w:rPr>
        <w:t>Management Administration</w:t>
      </w:r>
      <w:r w:rsidR="00011074" w:rsidRPr="00146C56">
        <w:rPr>
          <w:rFonts w:ascii="Aller Light" w:hAnsi="Aller Light" w:cs="Arial"/>
        </w:rPr>
        <w:t xml:space="preserve"> Officer will undertake a variety of tasks associated with the administration of the National Disability Insurance Scheme (NDIS)</w:t>
      </w:r>
      <w:r w:rsidR="00863678" w:rsidRPr="00146C56">
        <w:rPr>
          <w:rFonts w:ascii="Aller Light" w:hAnsi="Aller Light" w:cs="Arial"/>
        </w:rPr>
        <w:t xml:space="preserve"> for the </w:t>
      </w:r>
      <w:r w:rsidRPr="00146C56">
        <w:rPr>
          <w:rFonts w:ascii="Aller Light" w:hAnsi="Aller Light" w:cs="Arial"/>
        </w:rPr>
        <w:t>participants of IOE.</w:t>
      </w:r>
      <w:r w:rsidR="00FD6432">
        <w:rPr>
          <w:rFonts w:ascii="Aller Light" w:hAnsi="Aller Light" w:cs="Arial"/>
        </w:rPr>
        <w:t xml:space="preserve"> The hours are 19 per week and may be worked over three days – Tuesday, Wednesday &amp; Friday.</w:t>
      </w:r>
    </w:p>
    <w:p w:rsidR="001F04E3" w:rsidRPr="00146C56" w:rsidRDefault="001F04E3" w:rsidP="00136BAD">
      <w:pPr>
        <w:spacing w:after="0" w:line="240" w:lineRule="auto"/>
        <w:rPr>
          <w:rFonts w:ascii="Aller Light" w:hAnsi="Aller Light" w:cs="Arial"/>
        </w:rPr>
      </w:pPr>
    </w:p>
    <w:p w:rsidR="008B7205" w:rsidRPr="00146C56" w:rsidRDefault="008B7205" w:rsidP="008B7205">
      <w:pPr>
        <w:pStyle w:val="Heading1"/>
        <w:rPr>
          <w:rFonts w:ascii="Aller" w:hAnsi="Aller" w:cs="Arial"/>
          <w:b w:val="0"/>
          <w:szCs w:val="24"/>
        </w:rPr>
      </w:pPr>
      <w:r w:rsidRPr="00146C56">
        <w:rPr>
          <w:rFonts w:ascii="Aller" w:hAnsi="Aller" w:cs="Arial"/>
          <w:b w:val="0"/>
          <w:szCs w:val="24"/>
        </w:rPr>
        <w:t>Job Summary</w:t>
      </w:r>
    </w:p>
    <w:p w:rsidR="009450B4" w:rsidRPr="00146C56" w:rsidRDefault="009450B4" w:rsidP="009450B4">
      <w:pPr>
        <w:pStyle w:val="ListParagraph"/>
        <w:numPr>
          <w:ilvl w:val="0"/>
          <w:numId w:val="5"/>
        </w:numPr>
        <w:shd w:val="clear" w:color="auto" w:fill="FFFFFF"/>
        <w:rPr>
          <w:rFonts w:ascii="Aller Light" w:hAnsi="Aller Light" w:cs="Arial"/>
          <w:sz w:val="22"/>
          <w:szCs w:val="22"/>
        </w:rPr>
      </w:pPr>
      <w:r w:rsidRPr="00146C56">
        <w:rPr>
          <w:rFonts w:ascii="Aller Light" w:hAnsi="Aller Light" w:cs="Arial"/>
          <w:sz w:val="22"/>
          <w:szCs w:val="22"/>
        </w:rPr>
        <w:t>Foster positive relationships with participants</w:t>
      </w:r>
      <w:r w:rsidR="004851F2" w:rsidRPr="00146C56">
        <w:rPr>
          <w:rFonts w:ascii="Aller Light" w:hAnsi="Aller Light" w:cs="Arial"/>
          <w:sz w:val="22"/>
          <w:szCs w:val="22"/>
        </w:rPr>
        <w:t xml:space="preserve"> or their nominee</w:t>
      </w:r>
    </w:p>
    <w:p w:rsidR="009450B4" w:rsidRPr="00146C56" w:rsidRDefault="00590969" w:rsidP="009450B4">
      <w:pPr>
        <w:pStyle w:val="ListParagraph"/>
        <w:numPr>
          <w:ilvl w:val="0"/>
          <w:numId w:val="5"/>
        </w:numPr>
        <w:shd w:val="clear" w:color="auto" w:fill="FFFFFF"/>
        <w:rPr>
          <w:rFonts w:ascii="Aller Light" w:hAnsi="Aller Light" w:cs="Arial"/>
          <w:sz w:val="22"/>
          <w:szCs w:val="22"/>
        </w:rPr>
      </w:pPr>
      <w:r w:rsidRPr="00146C56">
        <w:rPr>
          <w:rFonts w:ascii="Aller Light" w:hAnsi="Aller Light" w:cs="Arial"/>
          <w:sz w:val="22"/>
          <w:szCs w:val="22"/>
        </w:rPr>
        <w:t>Respond to participant</w:t>
      </w:r>
      <w:r w:rsidR="009450B4" w:rsidRPr="00146C56">
        <w:rPr>
          <w:rFonts w:ascii="Aller Light" w:hAnsi="Aller Light" w:cs="Arial"/>
          <w:sz w:val="22"/>
          <w:szCs w:val="22"/>
        </w:rPr>
        <w:t xml:space="preserve"> </w:t>
      </w:r>
      <w:r w:rsidR="004851F2" w:rsidRPr="00146C56">
        <w:rPr>
          <w:rFonts w:ascii="Aller Light" w:hAnsi="Aller Light" w:cs="Arial"/>
          <w:sz w:val="22"/>
          <w:szCs w:val="22"/>
        </w:rPr>
        <w:t xml:space="preserve">or nominee </w:t>
      </w:r>
      <w:r w:rsidR="009450B4" w:rsidRPr="00146C56">
        <w:rPr>
          <w:rFonts w:ascii="Aller Light" w:hAnsi="Aller Light" w:cs="Arial"/>
          <w:sz w:val="22"/>
          <w:szCs w:val="22"/>
        </w:rPr>
        <w:t>inquiries</w:t>
      </w:r>
    </w:p>
    <w:p w:rsidR="009450B4" w:rsidRPr="00146C56" w:rsidRDefault="00FD253C" w:rsidP="009450B4">
      <w:pPr>
        <w:pStyle w:val="ListParagraph"/>
        <w:numPr>
          <w:ilvl w:val="0"/>
          <w:numId w:val="5"/>
        </w:numPr>
        <w:shd w:val="clear" w:color="auto" w:fill="FFFFFF"/>
        <w:rPr>
          <w:rFonts w:ascii="Aller Light" w:hAnsi="Aller Light" w:cs="Arial"/>
          <w:sz w:val="22"/>
          <w:szCs w:val="22"/>
        </w:rPr>
      </w:pPr>
      <w:r w:rsidRPr="00146C56">
        <w:rPr>
          <w:rFonts w:ascii="Aller Light" w:hAnsi="Aller Light" w:cs="Arial"/>
          <w:sz w:val="22"/>
          <w:szCs w:val="22"/>
        </w:rPr>
        <w:t xml:space="preserve">Update participant information on a variety of </w:t>
      </w:r>
      <w:r w:rsidR="009450B4" w:rsidRPr="00146C56">
        <w:rPr>
          <w:rFonts w:ascii="Aller Light" w:hAnsi="Aller Light" w:cs="Arial"/>
          <w:sz w:val="22"/>
          <w:szCs w:val="22"/>
        </w:rPr>
        <w:t>databases</w:t>
      </w:r>
    </w:p>
    <w:p w:rsidR="00A95D46" w:rsidRPr="00146C56" w:rsidRDefault="00A95D46" w:rsidP="00A95D46">
      <w:pPr>
        <w:numPr>
          <w:ilvl w:val="0"/>
          <w:numId w:val="2"/>
        </w:numPr>
        <w:shd w:val="clear" w:color="auto" w:fill="FFFFFF"/>
        <w:spacing w:after="0" w:line="240" w:lineRule="auto"/>
        <w:rPr>
          <w:rFonts w:ascii="Aller Light" w:hAnsi="Aller Light" w:cs="Arial"/>
          <w:lang w:eastAsia="en-AU"/>
        </w:rPr>
      </w:pPr>
      <w:r w:rsidRPr="00146C56">
        <w:rPr>
          <w:rFonts w:ascii="Aller Light" w:hAnsi="Aller Light" w:cs="Arial"/>
          <w:lang w:eastAsia="en-AU"/>
        </w:rPr>
        <w:t>Support participants and/or their nominee to est</w:t>
      </w:r>
      <w:r w:rsidR="009450B4" w:rsidRPr="00146C56">
        <w:rPr>
          <w:rFonts w:ascii="Aller Light" w:hAnsi="Aller Light" w:cs="Arial"/>
          <w:lang w:eastAsia="en-AU"/>
        </w:rPr>
        <w:t>ablish and work within a budget</w:t>
      </w:r>
    </w:p>
    <w:p w:rsidR="009450B4" w:rsidRPr="00146C56" w:rsidRDefault="009450B4" w:rsidP="00A95D46">
      <w:pPr>
        <w:numPr>
          <w:ilvl w:val="0"/>
          <w:numId w:val="2"/>
        </w:numPr>
        <w:shd w:val="clear" w:color="auto" w:fill="FFFFFF"/>
        <w:spacing w:after="0" w:line="240" w:lineRule="auto"/>
        <w:rPr>
          <w:rFonts w:ascii="Aller Light" w:hAnsi="Aller Light" w:cs="Arial"/>
          <w:lang w:eastAsia="en-AU"/>
        </w:rPr>
      </w:pPr>
      <w:r w:rsidRPr="00146C56">
        <w:rPr>
          <w:rFonts w:ascii="Aller Light" w:hAnsi="Aller Light" w:cs="Arial"/>
          <w:lang w:eastAsia="en-AU"/>
        </w:rPr>
        <w:t>Regularly review participants’ plans and budget balances</w:t>
      </w:r>
    </w:p>
    <w:p w:rsidR="00CF458B" w:rsidRPr="00146C56" w:rsidRDefault="003F203E" w:rsidP="00CF458B">
      <w:pPr>
        <w:numPr>
          <w:ilvl w:val="0"/>
          <w:numId w:val="2"/>
        </w:numPr>
        <w:shd w:val="clear" w:color="auto" w:fill="FFFFFF"/>
        <w:spacing w:after="0" w:line="240" w:lineRule="auto"/>
        <w:rPr>
          <w:rFonts w:ascii="Aller Light" w:hAnsi="Aller Light" w:cs="Arial"/>
          <w:lang w:eastAsia="en-AU"/>
        </w:rPr>
      </w:pPr>
      <w:r w:rsidRPr="00146C56">
        <w:rPr>
          <w:rFonts w:ascii="Aller Light" w:hAnsi="Aller Light" w:cs="Arial"/>
          <w:lang w:eastAsia="en-AU"/>
        </w:rPr>
        <w:t>Prepare service agreements</w:t>
      </w:r>
      <w:r w:rsidR="009450B4" w:rsidRPr="00146C56">
        <w:rPr>
          <w:rFonts w:ascii="Aller Light" w:hAnsi="Aller Light" w:cs="Arial"/>
          <w:lang w:eastAsia="en-AU"/>
        </w:rPr>
        <w:t>.</w:t>
      </w:r>
    </w:p>
    <w:p w:rsidR="00CF458B" w:rsidRPr="00146C56" w:rsidRDefault="00CF458B" w:rsidP="00863678">
      <w:pPr>
        <w:numPr>
          <w:ilvl w:val="0"/>
          <w:numId w:val="2"/>
        </w:numPr>
        <w:shd w:val="clear" w:color="auto" w:fill="FFFFFF"/>
        <w:spacing w:after="0" w:line="240" w:lineRule="auto"/>
        <w:rPr>
          <w:rFonts w:ascii="Aller Light" w:hAnsi="Aller Light" w:cs="Arial"/>
          <w:lang w:eastAsia="en-AU"/>
        </w:rPr>
      </w:pPr>
      <w:r w:rsidRPr="00146C56">
        <w:rPr>
          <w:rFonts w:ascii="Aller Light" w:hAnsi="Aller Light" w:cs="Arial"/>
          <w:lang w:eastAsia="en-AU"/>
        </w:rPr>
        <w:t>Genera</w:t>
      </w:r>
      <w:r w:rsidR="00863678" w:rsidRPr="00146C56">
        <w:rPr>
          <w:rFonts w:ascii="Aller Light" w:hAnsi="Aller Light" w:cs="Arial"/>
          <w:lang w:eastAsia="en-AU"/>
        </w:rPr>
        <w:t>te monthly statements</w:t>
      </w:r>
    </w:p>
    <w:p w:rsidR="00CF458B" w:rsidRPr="00146C56" w:rsidRDefault="00CF458B" w:rsidP="00CF458B">
      <w:pPr>
        <w:numPr>
          <w:ilvl w:val="0"/>
          <w:numId w:val="2"/>
        </w:numPr>
        <w:shd w:val="clear" w:color="auto" w:fill="FFFFFF"/>
        <w:spacing w:after="0" w:line="240" w:lineRule="auto"/>
        <w:rPr>
          <w:rFonts w:ascii="Aller Light" w:hAnsi="Aller Light" w:cs="Arial"/>
          <w:lang w:eastAsia="en-AU"/>
        </w:rPr>
      </w:pPr>
      <w:r w:rsidRPr="00146C56">
        <w:rPr>
          <w:rFonts w:ascii="Aller Light" w:hAnsi="Aller Light" w:cs="Arial"/>
          <w:lang w:eastAsia="en-AU"/>
        </w:rPr>
        <w:t xml:space="preserve">Work directly with providers to </w:t>
      </w:r>
      <w:r w:rsidR="00863678" w:rsidRPr="00146C56">
        <w:rPr>
          <w:rFonts w:ascii="Aller Light" w:hAnsi="Aller Light" w:cs="Arial"/>
          <w:lang w:eastAsia="en-AU"/>
        </w:rPr>
        <w:t>resolve any billing issues</w:t>
      </w:r>
    </w:p>
    <w:p w:rsidR="00CF458B" w:rsidRPr="00146C56" w:rsidRDefault="00CF458B" w:rsidP="00CF458B">
      <w:pPr>
        <w:numPr>
          <w:ilvl w:val="0"/>
          <w:numId w:val="2"/>
        </w:numPr>
        <w:shd w:val="clear" w:color="auto" w:fill="FFFFFF"/>
        <w:spacing w:after="0" w:line="240" w:lineRule="auto"/>
        <w:rPr>
          <w:rFonts w:ascii="Aller Light" w:hAnsi="Aller Light" w:cs="Arial"/>
          <w:lang w:eastAsia="en-AU"/>
        </w:rPr>
      </w:pPr>
      <w:r w:rsidRPr="00146C56">
        <w:rPr>
          <w:rFonts w:ascii="Aller Light" w:hAnsi="Aller Light" w:cs="Arial"/>
          <w:lang w:eastAsia="en-AU"/>
        </w:rPr>
        <w:t xml:space="preserve">Ensure timely and quality data flow between IOE </w:t>
      </w:r>
      <w:r w:rsidR="00863678" w:rsidRPr="00146C56">
        <w:rPr>
          <w:rFonts w:ascii="Aller Light" w:hAnsi="Aller Light" w:cs="Arial"/>
          <w:lang w:eastAsia="en-AU"/>
        </w:rPr>
        <w:t>and the NDIS portal, including service bookings, claiming and remitting</w:t>
      </w:r>
    </w:p>
    <w:p w:rsidR="00CF458B" w:rsidRPr="00146C56" w:rsidRDefault="00CF458B" w:rsidP="00CF458B">
      <w:pPr>
        <w:numPr>
          <w:ilvl w:val="0"/>
          <w:numId w:val="2"/>
        </w:numPr>
        <w:shd w:val="clear" w:color="auto" w:fill="FFFFFF"/>
        <w:spacing w:after="0" w:line="240" w:lineRule="auto"/>
        <w:rPr>
          <w:rFonts w:ascii="Aller Light" w:hAnsi="Aller Light" w:cs="Arial"/>
          <w:lang w:eastAsia="en-AU"/>
        </w:rPr>
      </w:pPr>
      <w:r w:rsidRPr="00146C56">
        <w:rPr>
          <w:rFonts w:ascii="Aller Light" w:hAnsi="Aller Light" w:cs="Arial"/>
          <w:lang w:eastAsia="en-AU"/>
        </w:rPr>
        <w:t>Ensure accurate record keeping for the acquittal of</w:t>
      </w:r>
      <w:r w:rsidR="00863678" w:rsidRPr="00146C56">
        <w:rPr>
          <w:rFonts w:ascii="Aller Light" w:hAnsi="Aller Light" w:cs="Arial"/>
          <w:lang w:eastAsia="en-AU"/>
        </w:rPr>
        <w:t xml:space="preserve"> NDIS funds and audit processes</w:t>
      </w:r>
    </w:p>
    <w:p w:rsidR="009450B4" w:rsidRPr="00146C56" w:rsidRDefault="009450B4" w:rsidP="00CF458B">
      <w:pPr>
        <w:numPr>
          <w:ilvl w:val="0"/>
          <w:numId w:val="2"/>
        </w:numPr>
        <w:shd w:val="clear" w:color="auto" w:fill="FFFFFF"/>
        <w:spacing w:after="0" w:line="240" w:lineRule="auto"/>
        <w:rPr>
          <w:rFonts w:ascii="Aller Light" w:hAnsi="Aller Light" w:cs="Arial"/>
          <w:lang w:eastAsia="en-AU"/>
        </w:rPr>
      </w:pPr>
      <w:r w:rsidRPr="00146C56">
        <w:rPr>
          <w:rFonts w:ascii="Aller Light" w:hAnsi="Aller Light" w:cs="Arial"/>
          <w:lang w:eastAsia="en-AU"/>
        </w:rPr>
        <w:t>Undertake ongoing self-education regarding disability services, products and suppliers</w:t>
      </w:r>
    </w:p>
    <w:p w:rsidR="00CF458B" w:rsidRPr="00146C56" w:rsidRDefault="00CF458B" w:rsidP="008B7205">
      <w:pPr>
        <w:pStyle w:val="Heading1"/>
        <w:rPr>
          <w:rFonts w:ascii="Aller Light" w:hAnsi="Aller Light" w:cs="Arial"/>
          <w:sz w:val="22"/>
          <w:szCs w:val="22"/>
          <w:u w:val="single"/>
        </w:rPr>
      </w:pPr>
    </w:p>
    <w:p w:rsidR="003F203E" w:rsidRPr="00146C56" w:rsidRDefault="009450B4" w:rsidP="003F203E">
      <w:pPr>
        <w:rPr>
          <w:rFonts w:ascii="Aller" w:hAnsi="Aller" w:cs="Arial"/>
          <w:b/>
          <w:sz w:val="24"/>
          <w:szCs w:val="24"/>
        </w:rPr>
      </w:pPr>
      <w:r w:rsidRPr="00146C56">
        <w:rPr>
          <w:rFonts w:ascii="Aller" w:hAnsi="Aller" w:cs="Arial"/>
          <w:b/>
          <w:sz w:val="24"/>
          <w:szCs w:val="24"/>
        </w:rPr>
        <w:t>Skills &amp; Experience</w:t>
      </w:r>
    </w:p>
    <w:p w:rsidR="00635696" w:rsidRPr="00146C56" w:rsidRDefault="00635696" w:rsidP="003F203E">
      <w:pPr>
        <w:rPr>
          <w:rFonts w:ascii="Aller" w:hAnsi="Aller" w:cs="Arial"/>
        </w:rPr>
      </w:pPr>
      <w:r w:rsidRPr="00146C56">
        <w:rPr>
          <w:rFonts w:ascii="Aller" w:hAnsi="Aller" w:cs="Arial"/>
        </w:rPr>
        <w:t>Essential</w:t>
      </w:r>
    </w:p>
    <w:p w:rsidR="009450B4" w:rsidRPr="00146C56" w:rsidRDefault="00635696" w:rsidP="009450B4">
      <w:pPr>
        <w:pStyle w:val="ListParagraph"/>
        <w:numPr>
          <w:ilvl w:val="0"/>
          <w:numId w:val="7"/>
        </w:numPr>
        <w:rPr>
          <w:rFonts w:ascii="Aller Light" w:hAnsi="Aller Light" w:cs="Arial"/>
          <w:sz w:val="22"/>
          <w:szCs w:val="22"/>
        </w:rPr>
      </w:pPr>
      <w:r w:rsidRPr="00146C56">
        <w:rPr>
          <w:rFonts w:ascii="Aller Light" w:hAnsi="Aller Light" w:cs="Arial"/>
          <w:sz w:val="22"/>
          <w:szCs w:val="22"/>
        </w:rPr>
        <w:t>High level communication skills, both written and verbal, including strong interpersonal skills</w:t>
      </w:r>
    </w:p>
    <w:p w:rsidR="009327CE" w:rsidRPr="00146C56" w:rsidRDefault="00635696" w:rsidP="009327CE">
      <w:pPr>
        <w:pStyle w:val="ListParagraph"/>
        <w:numPr>
          <w:ilvl w:val="0"/>
          <w:numId w:val="7"/>
        </w:numPr>
        <w:rPr>
          <w:rFonts w:ascii="Aller Light" w:hAnsi="Aller Light" w:cs="Arial"/>
          <w:sz w:val="22"/>
          <w:szCs w:val="22"/>
        </w:rPr>
      </w:pPr>
      <w:r w:rsidRPr="00146C56">
        <w:rPr>
          <w:rFonts w:ascii="Aller Light" w:hAnsi="Aller Light" w:cs="Arial"/>
          <w:sz w:val="22"/>
          <w:szCs w:val="22"/>
        </w:rPr>
        <w:t xml:space="preserve">Demonstrated competence in Microsoft Excel </w:t>
      </w:r>
      <w:r w:rsidR="009327CE" w:rsidRPr="00146C56">
        <w:rPr>
          <w:rFonts w:ascii="Aller Light" w:hAnsi="Aller Light" w:cs="Arial"/>
          <w:sz w:val="22"/>
          <w:szCs w:val="22"/>
        </w:rPr>
        <w:t xml:space="preserve">and a </w:t>
      </w:r>
      <w:r w:rsidRPr="00146C56">
        <w:rPr>
          <w:rFonts w:ascii="Aller Light" w:hAnsi="Aller Light" w:cs="Arial"/>
          <w:sz w:val="22"/>
          <w:szCs w:val="22"/>
        </w:rPr>
        <w:t>workin</w:t>
      </w:r>
      <w:r w:rsidR="009327CE" w:rsidRPr="00146C56">
        <w:rPr>
          <w:rFonts w:ascii="Aller Light" w:hAnsi="Aller Light" w:cs="Arial"/>
          <w:sz w:val="22"/>
          <w:szCs w:val="22"/>
        </w:rPr>
        <w:t xml:space="preserve">g knowledge of Microsoft Word, </w:t>
      </w:r>
      <w:r w:rsidRPr="00146C56">
        <w:rPr>
          <w:rFonts w:ascii="Aller Light" w:hAnsi="Aller Light" w:cs="Arial"/>
          <w:sz w:val="22"/>
          <w:szCs w:val="22"/>
        </w:rPr>
        <w:t>Outlook</w:t>
      </w:r>
      <w:r w:rsidR="009327CE" w:rsidRPr="00146C56">
        <w:rPr>
          <w:rFonts w:ascii="Aller Light" w:hAnsi="Aller Light" w:cs="Arial"/>
          <w:sz w:val="22"/>
          <w:szCs w:val="22"/>
        </w:rPr>
        <w:t xml:space="preserve"> and web-based platforms</w:t>
      </w:r>
    </w:p>
    <w:p w:rsidR="00635696" w:rsidRPr="00146C56" w:rsidRDefault="00635696" w:rsidP="009450B4">
      <w:pPr>
        <w:pStyle w:val="ListParagraph"/>
        <w:numPr>
          <w:ilvl w:val="0"/>
          <w:numId w:val="7"/>
        </w:numPr>
        <w:rPr>
          <w:rFonts w:ascii="Aller Light" w:hAnsi="Aller Light" w:cs="Arial"/>
          <w:sz w:val="22"/>
          <w:szCs w:val="22"/>
        </w:rPr>
      </w:pPr>
      <w:r w:rsidRPr="00146C56">
        <w:rPr>
          <w:rFonts w:ascii="Aller Light" w:hAnsi="Aller Light" w:cs="Arial"/>
          <w:sz w:val="22"/>
          <w:szCs w:val="22"/>
        </w:rPr>
        <w:t>Commitment to learn and develop new skills</w:t>
      </w:r>
    </w:p>
    <w:p w:rsidR="00635696" w:rsidRPr="00146C56" w:rsidRDefault="009327CE" w:rsidP="009450B4">
      <w:pPr>
        <w:pStyle w:val="ListParagraph"/>
        <w:numPr>
          <w:ilvl w:val="0"/>
          <w:numId w:val="7"/>
        </w:numPr>
        <w:rPr>
          <w:rFonts w:ascii="Aller Light" w:hAnsi="Aller Light" w:cs="Arial"/>
          <w:sz w:val="22"/>
          <w:szCs w:val="22"/>
        </w:rPr>
      </w:pPr>
      <w:r w:rsidRPr="00146C56">
        <w:rPr>
          <w:rFonts w:ascii="Aller Light" w:hAnsi="Aller Light" w:cs="Arial"/>
          <w:sz w:val="22"/>
          <w:szCs w:val="22"/>
        </w:rPr>
        <w:t>An</w:t>
      </w:r>
      <w:r w:rsidR="00635696" w:rsidRPr="00146C56">
        <w:rPr>
          <w:rFonts w:ascii="Aller Light" w:hAnsi="Aller Light" w:cs="Arial"/>
          <w:sz w:val="22"/>
          <w:szCs w:val="22"/>
        </w:rPr>
        <w:t xml:space="preserve"> understanding of accounting and audit processes</w:t>
      </w:r>
    </w:p>
    <w:p w:rsidR="00635696" w:rsidRPr="00146C56" w:rsidRDefault="009327CE" w:rsidP="00635696">
      <w:pPr>
        <w:pStyle w:val="ListParagraph"/>
        <w:numPr>
          <w:ilvl w:val="0"/>
          <w:numId w:val="7"/>
        </w:numPr>
        <w:rPr>
          <w:rFonts w:ascii="Aller Light" w:hAnsi="Aller Light" w:cs="Arial"/>
          <w:sz w:val="22"/>
          <w:szCs w:val="22"/>
        </w:rPr>
      </w:pPr>
      <w:r w:rsidRPr="00146C56">
        <w:rPr>
          <w:rFonts w:ascii="Aller Light" w:hAnsi="Aller Light" w:cs="Arial"/>
          <w:sz w:val="22"/>
          <w:szCs w:val="22"/>
        </w:rPr>
        <w:t>Ability to work independently and in an active team environment</w:t>
      </w:r>
    </w:p>
    <w:p w:rsidR="00E21296" w:rsidRPr="00146C56" w:rsidRDefault="00E21296" w:rsidP="00635696">
      <w:pPr>
        <w:pStyle w:val="ListParagraph"/>
        <w:numPr>
          <w:ilvl w:val="0"/>
          <w:numId w:val="7"/>
        </w:numPr>
        <w:rPr>
          <w:rFonts w:ascii="Aller Light" w:hAnsi="Aller Light" w:cs="Arial"/>
          <w:sz w:val="22"/>
          <w:szCs w:val="22"/>
        </w:rPr>
      </w:pPr>
      <w:r w:rsidRPr="00146C56">
        <w:rPr>
          <w:rFonts w:ascii="Aller Light" w:hAnsi="Aller Light" w:cs="Arial"/>
          <w:color w:val="222222"/>
          <w:sz w:val="22"/>
          <w:szCs w:val="22"/>
          <w:shd w:val="clear" w:color="auto" w:fill="FFFFFF"/>
        </w:rPr>
        <w:t>Sound knowledge and experience of administrative practices, procedures and processes</w:t>
      </w:r>
    </w:p>
    <w:p w:rsidR="00E21296" w:rsidRPr="00146C56" w:rsidRDefault="00E21296" w:rsidP="00635696">
      <w:pPr>
        <w:pStyle w:val="ListParagraph"/>
        <w:numPr>
          <w:ilvl w:val="0"/>
          <w:numId w:val="7"/>
        </w:numPr>
        <w:rPr>
          <w:rFonts w:ascii="Aller Light" w:hAnsi="Aller Light" w:cs="Arial"/>
          <w:sz w:val="22"/>
          <w:szCs w:val="22"/>
        </w:rPr>
      </w:pPr>
      <w:r w:rsidRPr="00146C56">
        <w:rPr>
          <w:rFonts w:ascii="Aller Light" w:hAnsi="Aller Light" w:cs="Arial"/>
          <w:color w:val="222222"/>
          <w:sz w:val="22"/>
          <w:szCs w:val="22"/>
          <w:shd w:val="clear" w:color="auto" w:fill="FFFFFF"/>
        </w:rPr>
        <w:t>Ability to handle a number of tasks concurrently with minimum supervision</w:t>
      </w:r>
    </w:p>
    <w:p w:rsidR="009156C2" w:rsidRPr="00146C56" w:rsidRDefault="009156C2" w:rsidP="00635696">
      <w:pPr>
        <w:pStyle w:val="ListParagraph"/>
        <w:numPr>
          <w:ilvl w:val="0"/>
          <w:numId w:val="7"/>
        </w:numPr>
        <w:rPr>
          <w:rFonts w:ascii="Aller Light" w:hAnsi="Aller Light" w:cs="Arial"/>
          <w:sz w:val="22"/>
          <w:szCs w:val="22"/>
        </w:rPr>
      </w:pPr>
      <w:r w:rsidRPr="00146C56">
        <w:rPr>
          <w:rFonts w:ascii="Aller Light" w:hAnsi="Aller Light" w:cs="Arial"/>
          <w:color w:val="222222"/>
          <w:sz w:val="22"/>
          <w:szCs w:val="22"/>
          <w:shd w:val="clear" w:color="auto" w:fill="FFFFFF"/>
        </w:rPr>
        <w:t>Ability to produce work with a high degree of accuracy</w:t>
      </w:r>
    </w:p>
    <w:p w:rsidR="009450B4" w:rsidRPr="00146C56" w:rsidRDefault="009450B4" w:rsidP="003F203E">
      <w:pPr>
        <w:rPr>
          <w:rFonts w:ascii="Aller Light" w:hAnsi="Aller Light" w:cs="Arial"/>
        </w:rPr>
      </w:pPr>
    </w:p>
    <w:p w:rsidR="003F203E" w:rsidRPr="00146C56" w:rsidRDefault="003F203E" w:rsidP="00FD253C">
      <w:pPr>
        <w:tabs>
          <w:tab w:val="left" w:pos="7275"/>
        </w:tabs>
        <w:rPr>
          <w:rFonts w:ascii="Aller" w:hAnsi="Aller" w:cs="Arial"/>
        </w:rPr>
      </w:pPr>
      <w:r w:rsidRPr="00146C56">
        <w:rPr>
          <w:rFonts w:ascii="Aller" w:hAnsi="Aller" w:cs="Arial"/>
        </w:rPr>
        <w:t>Desirable</w:t>
      </w:r>
      <w:r w:rsidR="00FD253C" w:rsidRPr="00146C56">
        <w:rPr>
          <w:rFonts w:ascii="Aller" w:hAnsi="Aller" w:cs="Arial"/>
        </w:rPr>
        <w:tab/>
      </w:r>
    </w:p>
    <w:p w:rsidR="003F203E" w:rsidRPr="00146C56" w:rsidRDefault="00635696" w:rsidP="00FD253C">
      <w:pPr>
        <w:pStyle w:val="ListParagraph"/>
        <w:numPr>
          <w:ilvl w:val="0"/>
          <w:numId w:val="8"/>
        </w:numPr>
        <w:rPr>
          <w:rFonts w:ascii="Aller Light" w:hAnsi="Aller Light" w:cs="Arial"/>
          <w:sz w:val="22"/>
          <w:szCs w:val="22"/>
        </w:rPr>
      </w:pPr>
      <w:r w:rsidRPr="00146C56">
        <w:rPr>
          <w:rFonts w:ascii="Aller Light" w:hAnsi="Aller Light" w:cs="Arial"/>
          <w:sz w:val="22"/>
          <w:szCs w:val="22"/>
        </w:rPr>
        <w:t>Knowledge of</w:t>
      </w:r>
      <w:r w:rsidR="009450B4" w:rsidRPr="00146C56">
        <w:rPr>
          <w:rFonts w:ascii="Aller Light" w:hAnsi="Aller Light" w:cs="Arial"/>
          <w:sz w:val="22"/>
          <w:szCs w:val="22"/>
        </w:rPr>
        <w:t xml:space="preserve"> the NDI</w:t>
      </w:r>
      <w:r w:rsidRPr="00146C56">
        <w:rPr>
          <w:rFonts w:ascii="Aller Light" w:hAnsi="Aller Light" w:cs="Arial"/>
          <w:sz w:val="22"/>
          <w:szCs w:val="22"/>
        </w:rPr>
        <w:t>S</w:t>
      </w:r>
      <w:r w:rsidR="00CF4222" w:rsidRPr="00146C56">
        <w:rPr>
          <w:rFonts w:ascii="Aller Light" w:hAnsi="Aller Light" w:cs="Arial"/>
          <w:sz w:val="22"/>
          <w:szCs w:val="22"/>
        </w:rPr>
        <w:t xml:space="preserve"> and the disability sector</w:t>
      </w:r>
    </w:p>
    <w:p w:rsidR="00FD253C" w:rsidRPr="00146C56" w:rsidRDefault="00635696" w:rsidP="00FD253C">
      <w:pPr>
        <w:pStyle w:val="ListParagraph"/>
        <w:numPr>
          <w:ilvl w:val="0"/>
          <w:numId w:val="6"/>
        </w:numPr>
        <w:rPr>
          <w:rFonts w:ascii="Aller Light" w:hAnsi="Aller Light" w:cs="Arial"/>
          <w:sz w:val="22"/>
          <w:szCs w:val="22"/>
        </w:rPr>
      </w:pPr>
      <w:r w:rsidRPr="00146C56">
        <w:rPr>
          <w:rFonts w:ascii="Aller Light" w:hAnsi="Aller Light" w:cs="Arial"/>
          <w:sz w:val="22"/>
          <w:szCs w:val="22"/>
        </w:rPr>
        <w:t xml:space="preserve">Experience </w:t>
      </w:r>
      <w:r w:rsidR="00CF4222" w:rsidRPr="00146C56">
        <w:rPr>
          <w:rFonts w:ascii="Aller Light" w:hAnsi="Aller Light" w:cs="Arial"/>
          <w:sz w:val="22"/>
          <w:szCs w:val="22"/>
        </w:rPr>
        <w:t xml:space="preserve">working </w:t>
      </w:r>
      <w:r w:rsidRPr="00146C56">
        <w:rPr>
          <w:rFonts w:ascii="Aller Light" w:hAnsi="Aller Light" w:cs="Arial"/>
          <w:sz w:val="22"/>
          <w:szCs w:val="22"/>
        </w:rPr>
        <w:t xml:space="preserve">in a community-based </w:t>
      </w:r>
      <w:r w:rsidR="00146C56">
        <w:rPr>
          <w:rFonts w:ascii="Aller Light" w:hAnsi="Aller Light" w:cs="Arial"/>
          <w:sz w:val="22"/>
          <w:szCs w:val="22"/>
        </w:rPr>
        <w:t>organisation</w:t>
      </w:r>
    </w:p>
    <w:p w:rsidR="00FD253C" w:rsidRPr="00146C56" w:rsidRDefault="00FD253C" w:rsidP="00FD253C">
      <w:pPr>
        <w:rPr>
          <w:rFonts w:ascii="Aller Light" w:hAnsi="Aller Light" w:cs="Arial"/>
        </w:rPr>
      </w:pPr>
      <w:r w:rsidRPr="00146C56">
        <w:rPr>
          <w:rFonts w:ascii="Aller Light" w:hAnsi="Aller Light" w:cs="Arial"/>
        </w:rPr>
        <w:lastRenderedPageBreak/>
        <w:t>Prospective candidates will need to undergo a series of safety screening checks before appointment to any position at Interchange Outer East.  Our recruitment procedures reflect our commitment to the safety of the people we support.  Safety screening includes:</w:t>
      </w:r>
    </w:p>
    <w:p w:rsidR="00FD253C" w:rsidRPr="00146C56" w:rsidRDefault="00FD253C" w:rsidP="00FD253C">
      <w:pPr>
        <w:pStyle w:val="ListParagraph"/>
        <w:numPr>
          <w:ilvl w:val="0"/>
          <w:numId w:val="6"/>
        </w:numPr>
        <w:rPr>
          <w:rFonts w:ascii="Aller Light" w:hAnsi="Aller Light" w:cs="Arial"/>
          <w:sz w:val="22"/>
          <w:szCs w:val="22"/>
        </w:rPr>
      </w:pPr>
      <w:r w:rsidRPr="00146C56">
        <w:rPr>
          <w:rFonts w:ascii="Aller Light" w:hAnsi="Aller Light" w:cs="Arial"/>
          <w:sz w:val="22"/>
          <w:szCs w:val="22"/>
        </w:rPr>
        <w:t>A Working with Children Check</w:t>
      </w:r>
    </w:p>
    <w:p w:rsidR="00FD253C" w:rsidRPr="00146C56" w:rsidRDefault="00FD253C" w:rsidP="00FD253C">
      <w:pPr>
        <w:pStyle w:val="ListParagraph"/>
        <w:numPr>
          <w:ilvl w:val="0"/>
          <w:numId w:val="6"/>
        </w:numPr>
        <w:rPr>
          <w:rFonts w:ascii="Aller Light" w:hAnsi="Aller Light" w:cs="Arial"/>
          <w:sz w:val="22"/>
          <w:szCs w:val="22"/>
        </w:rPr>
      </w:pPr>
      <w:r w:rsidRPr="00146C56">
        <w:rPr>
          <w:rFonts w:ascii="Aller Light" w:hAnsi="Aller Light" w:cs="Arial"/>
          <w:sz w:val="22"/>
          <w:szCs w:val="22"/>
        </w:rPr>
        <w:t>National Police history check (Crimcheck)</w:t>
      </w:r>
    </w:p>
    <w:p w:rsidR="00FD253C" w:rsidRPr="00146C56" w:rsidRDefault="00FD253C" w:rsidP="00FD253C">
      <w:pPr>
        <w:pStyle w:val="ListParagraph"/>
        <w:numPr>
          <w:ilvl w:val="0"/>
          <w:numId w:val="6"/>
        </w:numPr>
        <w:rPr>
          <w:rFonts w:ascii="Aller Light" w:hAnsi="Aller Light" w:cs="Arial"/>
          <w:sz w:val="22"/>
          <w:szCs w:val="22"/>
        </w:rPr>
      </w:pPr>
      <w:r w:rsidRPr="00146C56">
        <w:rPr>
          <w:rFonts w:ascii="Aller Light" w:hAnsi="Aller Light" w:cs="Arial"/>
          <w:sz w:val="22"/>
          <w:szCs w:val="22"/>
        </w:rPr>
        <w:t>Disability Worker Exclusion Scheme</w:t>
      </w:r>
    </w:p>
    <w:p w:rsidR="00A85FB9" w:rsidRDefault="00A85FB9" w:rsidP="00FD253C">
      <w:pPr>
        <w:rPr>
          <w:rFonts w:ascii="Aller Light" w:hAnsi="Aller Light" w:cs="Arial"/>
        </w:rPr>
      </w:pPr>
    </w:p>
    <w:p w:rsidR="001B7D08" w:rsidRPr="00146C56" w:rsidRDefault="001B7D08" w:rsidP="00FD253C">
      <w:pPr>
        <w:rPr>
          <w:rFonts w:ascii="Aller Light" w:hAnsi="Aller Light" w:cs="Arial"/>
        </w:rPr>
      </w:pPr>
      <w:r w:rsidRPr="00146C56">
        <w:rPr>
          <w:rFonts w:ascii="Aller Light" w:hAnsi="Aller Light" w:cs="Arial"/>
        </w:rPr>
        <w:t>In addition to the safety screening, the successful applicant will be required to provide proof of currency for first aid certification – Provide First Aid HLTAID004.</w:t>
      </w:r>
    </w:p>
    <w:p w:rsidR="0034493C" w:rsidRPr="00146C56" w:rsidRDefault="0034493C" w:rsidP="00FD253C">
      <w:pPr>
        <w:rPr>
          <w:rFonts w:ascii="Aller Light" w:hAnsi="Aller Light" w:cs="Arial"/>
        </w:rPr>
      </w:pPr>
      <w:r w:rsidRPr="00146C56">
        <w:rPr>
          <w:rFonts w:ascii="Aller Light" w:hAnsi="Aller Light" w:cs="Arial"/>
        </w:rPr>
        <w:t>Generous salary packaging is available on commencement.</w:t>
      </w:r>
    </w:p>
    <w:p w:rsidR="00146C56" w:rsidRDefault="00D45F12" w:rsidP="00011074">
      <w:pPr>
        <w:spacing w:after="0" w:line="240" w:lineRule="auto"/>
        <w:rPr>
          <w:rFonts w:ascii="Aller Light" w:eastAsia="Times New Roman" w:hAnsi="Aller Light" w:cs="Arial"/>
          <w:lang w:eastAsia="en-AU"/>
        </w:rPr>
      </w:pPr>
      <w:r w:rsidRPr="00146C56">
        <w:rPr>
          <w:rFonts w:ascii="Aller Light" w:eastAsia="Times New Roman" w:hAnsi="Aller Light" w:cs="Arial"/>
          <w:lang w:eastAsia="en-AU"/>
        </w:rPr>
        <w:t xml:space="preserve">Applications including a cover letter and resume should be emailed to </w:t>
      </w:r>
      <w:hyperlink r:id="rId8" w:history="1">
        <w:r w:rsidR="00A76CBA" w:rsidRPr="00146C56">
          <w:rPr>
            <w:rStyle w:val="Hyperlink"/>
            <w:rFonts w:ascii="Aller Light" w:eastAsia="Times New Roman" w:hAnsi="Aller Light" w:cs="Arial"/>
            <w:lang w:eastAsia="en-AU"/>
          </w:rPr>
          <w:t>rita.tuccio@ioe.org.au</w:t>
        </w:r>
      </w:hyperlink>
      <w:r w:rsidRPr="00146C56">
        <w:rPr>
          <w:rFonts w:ascii="Aller Light" w:eastAsia="Times New Roman" w:hAnsi="Aller Light" w:cs="Arial"/>
          <w:lang w:eastAsia="en-AU"/>
        </w:rPr>
        <w:t>.  A position description can be obtained by contacting our Reception on 9758 5522</w:t>
      </w:r>
      <w:r w:rsidR="00011074" w:rsidRPr="00146C56">
        <w:rPr>
          <w:rFonts w:ascii="Aller Light" w:eastAsia="Times New Roman" w:hAnsi="Aller Light" w:cs="Arial"/>
          <w:lang w:eastAsia="en-AU"/>
        </w:rPr>
        <w:t xml:space="preserve"> or from our website at www.ioe.org.au</w:t>
      </w:r>
      <w:r w:rsidRPr="00146C56">
        <w:rPr>
          <w:rFonts w:ascii="Aller Light" w:eastAsia="Times New Roman" w:hAnsi="Aller Light" w:cs="Arial"/>
          <w:lang w:eastAsia="en-AU"/>
        </w:rPr>
        <w:t xml:space="preserve">.  </w:t>
      </w:r>
    </w:p>
    <w:p w:rsidR="00146C56" w:rsidRDefault="00146C56" w:rsidP="00011074">
      <w:pPr>
        <w:spacing w:after="0" w:line="240" w:lineRule="auto"/>
        <w:rPr>
          <w:rFonts w:ascii="Aller Light" w:eastAsia="Times New Roman" w:hAnsi="Aller Light" w:cs="Arial"/>
          <w:lang w:eastAsia="en-AU"/>
        </w:rPr>
      </w:pPr>
    </w:p>
    <w:p w:rsidR="00A85FB9" w:rsidRDefault="00A85FB9" w:rsidP="00011074">
      <w:pPr>
        <w:spacing w:after="0" w:line="240" w:lineRule="auto"/>
        <w:rPr>
          <w:rFonts w:ascii="Aller Light" w:eastAsia="Times New Roman" w:hAnsi="Aller Light" w:cs="Arial"/>
          <w:lang w:eastAsia="en-AU"/>
        </w:rPr>
      </w:pPr>
      <w:r>
        <w:rPr>
          <w:rFonts w:ascii="Aller Light" w:eastAsia="Times New Roman" w:hAnsi="Aller Light" w:cs="Arial"/>
          <w:lang w:eastAsia="en-AU"/>
        </w:rPr>
        <w:t>Applications close Friday 15</w:t>
      </w:r>
      <w:r w:rsidRPr="00A85FB9">
        <w:rPr>
          <w:rFonts w:ascii="Aller Light" w:eastAsia="Times New Roman" w:hAnsi="Aller Light" w:cs="Arial"/>
          <w:vertAlign w:val="superscript"/>
          <w:lang w:eastAsia="en-AU"/>
        </w:rPr>
        <w:t>th</w:t>
      </w:r>
      <w:r>
        <w:rPr>
          <w:rFonts w:ascii="Aller Light" w:eastAsia="Times New Roman" w:hAnsi="Aller Light" w:cs="Arial"/>
          <w:lang w:eastAsia="en-AU"/>
        </w:rPr>
        <w:t xml:space="preserve"> February 2019</w:t>
      </w:r>
    </w:p>
    <w:sectPr w:rsidR="00A85F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AG Rounded">
    <w:panose1 w:val="020B0500000000000000"/>
    <w:charset w:val="00"/>
    <w:family w:val="swiss"/>
    <w:pitch w:val="variable"/>
    <w:sig w:usb0="00000003" w:usb1="00000000" w:usb2="00000000" w:usb3="00000000" w:csb0="00000001" w:csb1="00000000"/>
  </w:font>
  <w:font w:name="Aller">
    <w:panose1 w:val="02000503030000020004"/>
    <w:charset w:val="00"/>
    <w:family w:val="auto"/>
    <w:pitch w:val="variable"/>
    <w:sig w:usb0="A00000AF" w:usb1="5000205B" w:usb2="00000000" w:usb3="00000000" w:csb0="00000093" w:csb1="00000000"/>
  </w:font>
  <w:font w:name="Aller Light">
    <w:panose1 w:val="02000503000000020004"/>
    <w:charset w:val="00"/>
    <w:family w:val="auto"/>
    <w:pitch w:val="variable"/>
    <w:sig w:usb0="A00000AF" w:usb1="5000205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5945"/>
    <w:multiLevelType w:val="hybridMultilevel"/>
    <w:tmpl w:val="0344B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260A3D"/>
    <w:multiLevelType w:val="hybridMultilevel"/>
    <w:tmpl w:val="0DCC9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E312341"/>
    <w:multiLevelType w:val="hybridMultilevel"/>
    <w:tmpl w:val="3F36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404FFA"/>
    <w:multiLevelType w:val="hybridMultilevel"/>
    <w:tmpl w:val="E00CA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7541426"/>
    <w:multiLevelType w:val="hybridMultilevel"/>
    <w:tmpl w:val="5D284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F7876DF"/>
    <w:multiLevelType w:val="hybridMultilevel"/>
    <w:tmpl w:val="36945C56"/>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150372"/>
    <w:multiLevelType w:val="hybridMultilevel"/>
    <w:tmpl w:val="BD9452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5953142E"/>
    <w:multiLevelType w:val="hybridMultilevel"/>
    <w:tmpl w:val="9B021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AD"/>
    <w:rsid w:val="00011074"/>
    <w:rsid w:val="000362EB"/>
    <w:rsid w:val="00065552"/>
    <w:rsid w:val="00090D08"/>
    <w:rsid w:val="000B2D9B"/>
    <w:rsid w:val="00136BAD"/>
    <w:rsid w:val="00146C56"/>
    <w:rsid w:val="001B7D08"/>
    <w:rsid w:val="001F04E3"/>
    <w:rsid w:val="0034493C"/>
    <w:rsid w:val="003F203E"/>
    <w:rsid w:val="004851F2"/>
    <w:rsid w:val="00581FEC"/>
    <w:rsid w:val="00590969"/>
    <w:rsid w:val="00635696"/>
    <w:rsid w:val="0074666B"/>
    <w:rsid w:val="007D2DD7"/>
    <w:rsid w:val="00863678"/>
    <w:rsid w:val="008B7205"/>
    <w:rsid w:val="009156C2"/>
    <w:rsid w:val="009327CE"/>
    <w:rsid w:val="009450B4"/>
    <w:rsid w:val="00A76CBA"/>
    <w:rsid w:val="00A85FB9"/>
    <w:rsid w:val="00A93789"/>
    <w:rsid w:val="00A95D46"/>
    <w:rsid w:val="00B95D41"/>
    <w:rsid w:val="00C76F71"/>
    <w:rsid w:val="00CF4222"/>
    <w:rsid w:val="00CF458B"/>
    <w:rsid w:val="00D45F12"/>
    <w:rsid w:val="00DA7229"/>
    <w:rsid w:val="00DB3624"/>
    <w:rsid w:val="00E21296"/>
    <w:rsid w:val="00F634C2"/>
    <w:rsid w:val="00F91F7F"/>
    <w:rsid w:val="00FC172E"/>
    <w:rsid w:val="00FD253C"/>
    <w:rsid w:val="00FD64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8B7205"/>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atedBy">
    <w:name w:val="Created By"/>
    <w:basedOn w:val="Normal"/>
    <w:qFormat/>
    <w:rsid w:val="00FC172E"/>
    <w:rPr>
      <w:rFonts w:ascii="Arial" w:hAnsi="Arial"/>
    </w:rPr>
  </w:style>
  <w:style w:type="character" w:customStyle="1" w:styleId="Heading1Char">
    <w:name w:val="Heading 1 Char"/>
    <w:basedOn w:val="DefaultParagraphFont"/>
    <w:link w:val="Heading1"/>
    <w:uiPriority w:val="99"/>
    <w:rsid w:val="008B7205"/>
    <w:rPr>
      <w:rFonts w:ascii="Arial" w:eastAsia="Times New Roman" w:hAnsi="Arial" w:cs="Times New Roman"/>
      <w:b/>
      <w:sz w:val="24"/>
      <w:szCs w:val="20"/>
    </w:rPr>
  </w:style>
  <w:style w:type="paragraph" w:styleId="ListParagraph">
    <w:name w:val="List Paragraph"/>
    <w:basedOn w:val="Normal"/>
    <w:uiPriority w:val="34"/>
    <w:qFormat/>
    <w:rsid w:val="008B7205"/>
    <w:pPr>
      <w:spacing w:after="0" w:line="240" w:lineRule="auto"/>
      <w:ind w:left="720"/>
      <w:contextualSpacing/>
    </w:pPr>
    <w:rPr>
      <w:rFonts w:ascii="Arial" w:eastAsia="Times New Roman" w:hAnsi="Arial" w:cs="Times New Roman"/>
      <w:sz w:val="24"/>
      <w:szCs w:val="20"/>
      <w:lang w:eastAsia="en-AU"/>
    </w:rPr>
  </w:style>
  <w:style w:type="character" w:styleId="Hyperlink">
    <w:name w:val="Hyperlink"/>
    <w:basedOn w:val="DefaultParagraphFont"/>
    <w:uiPriority w:val="99"/>
    <w:unhideWhenUsed/>
    <w:rsid w:val="00D45F12"/>
    <w:rPr>
      <w:color w:val="0000FF" w:themeColor="hyperlink"/>
      <w:u w:val="single"/>
    </w:rPr>
  </w:style>
  <w:style w:type="paragraph" w:styleId="NormalWeb">
    <w:name w:val="Normal (Web)"/>
    <w:basedOn w:val="Normal"/>
    <w:uiPriority w:val="99"/>
    <w:semiHidden/>
    <w:unhideWhenUsed/>
    <w:rsid w:val="001F04E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146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C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8B7205"/>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atedBy">
    <w:name w:val="Created By"/>
    <w:basedOn w:val="Normal"/>
    <w:qFormat/>
    <w:rsid w:val="00FC172E"/>
    <w:rPr>
      <w:rFonts w:ascii="Arial" w:hAnsi="Arial"/>
    </w:rPr>
  </w:style>
  <w:style w:type="character" w:customStyle="1" w:styleId="Heading1Char">
    <w:name w:val="Heading 1 Char"/>
    <w:basedOn w:val="DefaultParagraphFont"/>
    <w:link w:val="Heading1"/>
    <w:uiPriority w:val="99"/>
    <w:rsid w:val="008B7205"/>
    <w:rPr>
      <w:rFonts w:ascii="Arial" w:eastAsia="Times New Roman" w:hAnsi="Arial" w:cs="Times New Roman"/>
      <w:b/>
      <w:sz w:val="24"/>
      <w:szCs w:val="20"/>
    </w:rPr>
  </w:style>
  <w:style w:type="paragraph" w:styleId="ListParagraph">
    <w:name w:val="List Paragraph"/>
    <w:basedOn w:val="Normal"/>
    <w:uiPriority w:val="34"/>
    <w:qFormat/>
    <w:rsid w:val="008B7205"/>
    <w:pPr>
      <w:spacing w:after="0" w:line="240" w:lineRule="auto"/>
      <w:ind w:left="720"/>
      <w:contextualSpacing/>
    </w:pPr>
    <w:rPr>
      <w:rFonts w:ascii="Arial" w:eastAsia="Times New Roman" w:hAnsi="Arial" w:cs="Times New Roman"/>
      <w:sz w:val="24"/>
      <w:szCs w:val="20"/>
      <w:lang w:eastAsia="en-AU"/>
    </w:rPr>
  </w:style>
  <w:style w:type="character" w:styleId="Hyperlink">
    <w:name w:val="Hyperlink"/>
    <w:basedOn w:val="DefaultParagraphFont"/>
    <w:uiPriority w:val="99"/>
    <w:unhideWhenUsed/>
    <w:rsid w:val="00D45F12"/>
    <w:rPr>
      <w:color w:val="0000FF" w:themeColor="hyperlink"/>
      <w:u w:val="single"/>
    </w:rPr>
  </w:style>
  <w:style w:type="paragraph" w:styleId="NormalWeb">
    <w:name w:val="Normal (Web)"/>
    <w:basedOn w:val="Normal"/>
    <w:uiPriority w:val="99"/>
    <w:semiHidden/>
    <w:unhideWhenUsed/>
    <w:rsid w:val="001F04E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146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C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51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tuccio@ioe.org.au" TargetMode="Externa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Settle</dc:creator>
  <cp:lastModifiedBy>Sandra Leehy</cp:lastModifiedBy>
  <cp:revision>2</cp:revision>
  <dcterms:created xsi:type="dcterms:W3CDTF">2019-02-07T04:14:00Z</dcterms:created>
  <dcterms:modified xsi:type="dcterms:W3CDTF">2019-02-07T04:14:00Z</dcterms:modified>
</cp:coreProperties>
</file>